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0" w:rsidRPr="009926E9" w:rsidRDefault="00735050" w:rsidP="0019346A">
      <w:pPr>
        <w:jc w:val="center"/>
        <w:rPr>
          <w:rFonts w:ascii="Times New Roman" w:eastAsia="標楷體" w:hAnsi="Times New Roman" w:cs="Times New Roman"/>
          <w:sz w:val="32"/>
        </w:rPr>
      </w:pPr>
      <w:proofErr w:type="spellStart"/>
      <w:r w:rsidRPr="009926E9">
        <w:rPr>
          <w:rFonts w:ascii="Times New Roman" w:eastAsia="標楷體" w:hAnsi="Times New Roman" w:cs="Times New Roman"/>
          <w:sz w:val="32"/>
        </w:rPr>
        <w:t>Pusat</w:t>
      </w:r>
      <w:proofErr w:type="spellEnd"/>
      <w:r w:rsidRPr="009926E9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32"/>
        </w:rPr>
        <w:t>Sumber</w:t>
      </w:r>
      <w:proofErr w:type="spellEnd"/>
      <w:r w:rsidRPr="009926E9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32"/>
        </w:rPr>
        <w:t>Daya</w:t>
      </w:r>
      <w:proofErr w:type="spellEnd"/>
      <w:r w:rsidRPr="009926E9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32"/>
        </w:rPr>
        <w:t>Alat</w:t>
      </w:r>
      <w:proofErr w:type="spellEnd"/>
      <w:r w:rsidRPr="009926E9">
        <w:rPr>
          <w:rFonts w:ascii="Times New Roman" w:eastAsia="標楷體" w:hAnsi="Times New Roman" w:cs="Times New Roman"/>
          <w:sz w:val="32"/>
        </w:rPr>
        <w:t xml:space="preserve"> Bantu Wilayah </w:t>
      </w:r>
      <w:proofErr w:type="spellStart"/>
      <w:r w:rsidRPr="009926E9">
        <w:rPr>
          <w:rFonts w:ascii="Times New Roman" w:eastAsia="標楷體" w:hAnsi="Times New Roman" w:cs="Times New Roman"/>
          <w:sz w:val="32"/>
        </w:rPr>
        <w:t>Chiayi</w:t>
      </w:r>
      <w:proofErr w:type="spellEnd"/>
    </w:p>
    <w:p w:rsidR="00735050" w:rsidRPr="009926E9" w:rsidRDefault="00735050" w:rsidP="0019346A">
      <w:pPr>
        <w:jc w:val="center"/>
        <w:rPr>
          <w:rFonts w:ascii="Times New Roman" w:eastAsia="標楷體" w:hAnsi="Times New Roman" w:cs="Times New Roman"/>
          <w:color w:val="0000FF"/>
        </w:rPr>
      </w:pPr>
      <w:proofErr w:type="spellStart"/>
      <w:r w:rsidRPr="009926E9">
        <w:rPr>
          <w:rFonts w:ascii="Times New Roman" w:eastAsia="標楷體" w:hAnsi="Times New Roman" w:cs="Times New Roman"/>
          <w:color w:val="0000FF"/>
        </w:rPr>
        <w:t>Instruksi</w:t>
      </w:r>
      <w:proofErr w:type="spellEnd"/>
      <w:r w:rsidRPr="009926E9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="001F597C" w:rsidRPr="009926E9">
        <w:rPr>
          <w:rFonts w:ascii="Times New Roman" w:eastAsia="標楷體" w:hAnsi="Times New Roman" w:cs="Times New Roman"/>
          <w:color w:val="0000FF"/>
        </w:rPr>
        <w:t>penggunaan</w:t>
      </w:r>
      <w:proofErr w:type="spellEnd"/>
      <w:r w:rsidR="001F597C" w:rsidRPr="009926E9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0000FF"/>
        </w:rPr>
        <w:t>mesin</w:t>
      </w:r>
      <w:proofErr w:type="spellEnd"/>
      <w:r w:rsidRPr="009926E9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0000FF"/>
        </w:rPr>
        <w:t>pembuat</w:t>
      </w:r>
      <w:proofErr w:type="spellEnd"/>
      <w:r w:rsidRPr="009926E9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0000FF"/>
        </w:rPr>
        <w:t>oksigen</w:t>
      </w:r>
      <w:proofErr w:type="spellEnd"/>
    </w:p>
    <w:p w:rsidR="00735050" w:rsidRPr="009926E9" w:rsidRDefault="00735050" w:rsidP="0073505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9926E9">
        <w:rPr>
          <w:rFonts w:ascii="Times New Roman" w:eastAsia="標楷體" w:hAnsi="Times New Roman" w:cs="Times New Roman"/>
        </w:rPr>
        <w:t>Fungsi</w:t>
      </w:r>
      <w:proofErr w:type="spellEnd"/>
      <w:r w:rsidRPr="009926E9">
        <w:rPr>
          <w:rFonts w:ascii="Times New Roman" w:eastAsia="標楷體" w:hAnsi="Times New Roman" w:cs="Times New Roman"/>
        </w:rPr>
        <w:t xml:space="preserve">: </w:t>
      </w:r>
      <w:proofErr w:type="spellStart"/>
      <w:r w:rsidRPr="009926E9">
        <w:rPr>
          <w:rFonts w:ascii="Times New Roman" w:eastAsia="標楷體" w:hAnsi="Times New Roman" w:cs="Times New Roman"/>
        </w:rPr>
        <w:t>Mesin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produksi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= </w:t>
      </w:r>
      <w:proofErr w:type="spellStart"/>
      <w:r w:rsidRPr="009926E9">
        <w:rPr>
          <w:rFonts w:ascii="Times New Roman" w:eastAsia="標楷體" w:hAnsi="Times New Roman" w:cs="Times New Roman"/>
        </w:rPr>
        <w:t>konsentrator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= </w:t>
      </w:r>
      <w:proofErr w:type="spellStart"/>
      <w:r w:rsidRPr="009926E9">
        <w:rPr>
          <w:rFonts w:ascii="Times New Roman" w:eastAsia="標楷體" w:hAnsi="Times New Roman" w:cs="Times New Roman"/>
        </w:rPr>
        <w:t>pengumpul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</w:rPr>
        <w:t>mesin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menyaring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sekitar</w:t>
      </w:r>
      <w:proofErr w:type="spellEnd"/>
      <w:r w:rsidRPr="009926E9">
        <w:rPr>
          <w:rFonts w:ascii="Times New Roman" w:eastAsia="標楷體" w:hAnsi="Times New Roman" w:cs="Times New Roman"/>
        </w:rPr>
        <w:t xml:space="preserve"> 21-9%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di </w:t>
      </w:r>
      <w:proofErr w:type="spellStart"/>
      <w:r w:rsidRPr="009926E9">
        <w:rPr>
          <w:rFonts w:ascii="Times New Roman" w:eastAsia="標楷體" w:hAnsi="Times New Roman" w:cs="Times New Roman"/>
        </w:rPr>
        <w:t>atmosfer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melalui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mesin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untuk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memberikan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kepada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pasien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dengan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konsentrasi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oksigen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darah</w:t>
      </w:r>
      <w:proofErr w:type="spellEnd"/>
      <w:r w:rsidRPr="009926E9">
        <w:rPr>
          <w:rFonts w:ascii="Times New Roman" w:eastAsia="標楷體" w:hAnsi="Times New Roman" w:cs="Times New Roman"/>
        </w:rPr>
        <w:t xml:space="preserve"> yang </w:t>
      </w:r>
      <w:proofErr w:type="spellStart"/>
      <w:r w:rsidRPr="009926E9">
        <w:rPr>
          <w:rFonts w:ascii="Times New Roman" w:eastAsia="標楷體" w:hAnsi="Times New Roman" w:cs="Times New Roman"/>
        </w:rPr>
        <w:t>tidak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mencukupi</w:t>
      </w:r>
      <w:proofErr w:type="spellEnd"/>
      <w:r w:rsidRPr="009926E9">
        <w:rPr>
          <w:rFonts w:ascii="Times New Roman" w:eastAsia="標楷體" w:hAnsi="Times New Roman" w:cs="Times New Roman"/>
        </w:rPr>
        <w:t>.</w:t>
      </w:r>
    </w:p>
    <w:p w:rsidR="003F1180" w:rsidRPr="009926E9" w:rsidRDefault="00AC2C6B" w:rsidP="009926E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9926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0C79621" wp14:editId="43D73D8A">
            <wp:simplePos x="0" y="0"/>
            <wp:positionH relativeFrom="column">
              <wp:posOffset>4816475</wp:posOffset>
            </wp:positionH>
            <wp:positionV relativeFrom="paragraph">
              <wp:posOffset>160020</wp:posOffset>
            </wp:positionV>
            <wp:extent cx="900430" cy="1146175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461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6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360B0E6" wp14:editId="1F6F3243">
            <wp:simplePos x="0" y="0"/>
            <wp:positionH relativeFrom="column">
              <wp:posOffset>3820160</wp:posOffset>
            </wp:positionH>
            <wp:positionV relativeFrom="paragraph">
              <wp:posOffset>73660</wp:posOffset>
            </wp:positionV>
            <wp:extent cx="914400" cy="859155"/>
            <wp:effectExtent l="0" t="0" r="0" b="0"/>
            <wp:wrapNone/>
            <wp:docPr id="2" name="img" descr="http://8.blog.xuite.net/8/6/5/f/22734251/blog_2193546/txt/42320259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8.blog.xuite.net/8/6/5/f/22734251/blog_2193546/txt/42320259/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1180" w:rsidRPr="009926E9">
        <w:rPr>
          <w:rFonts w:ascii="Times New Roman" w:eastAsia="標楷體" w:hAnsi="Times New Roman" w:cs="Times New Roman"/>
        </w:rPr>
        <w:t>Spesifikasi</w:t>
      </w:r>
      <w:proofErr w:type="spellEnd"/>
      <w:r w:rsidR="003F1180" w:rsidRPr="009926E9">
        <w:rPr>
          <w:rFonts w:ascii="Times New Roman" w:eastAsia="標楷體" w:hAnsi="Times New Roman" w:cs="Times New Roman"/>
        </w:rPr>
        <w:t>:</w:t>
      </w:r>
    </w:p>
    <w:p w:rsidR="003F1180" w:rsidRPr="009926E9" w:rsidRDefault="003F1180" w:rsidP="003F1180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9926E9">
        <w:rPr>
          <w:rFonts w:ascii="Times New Roman" w:eastAsia="標楷體" w:hAnsi="Times New Roman" w:cs="Times New Roman"/>
        </w:rPr>
        <w:t xml:space="preserve">1. </w:t>
      </w:r>
      <w:proofErr w:type="spellStart"/>
      <w:r w:rsidRPr="009926E9">
        <w:rPr>
          <w:rFonts w:ascii="Times New Roman" w:eastAsia="標楷體" w:hAnsi="Times New Roman" w:cs="Times New Roman"/>
        </w:rPr>
        <w:t>Ukuran</w:t>
      </w:r>
      <w:proofErr w:type="spellEnd"/>
      <w:r w:rsidRPr="009926E9">
        <w:rPr>
          <w:rFonts w:ascii="Times New Roman" w:eastAsia="標楷體" w:hAnsi="Times New Roman" w:cs="Times New Roman"/>
        </w:rPr>
        <w:t>: 380X318X564</w:t>
      </w:r>
    </w:p>
    <w:p w:rsidR="003F1180" w:rsidRPr="009926E9" w:rsidRDefault="00EB3FEE" w:rsidP="003F1180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40" style="position:absolute;left:0;text-align:left;margin-left:478.75pt;margin-top:15.25pt;width:75.75pt;height:25.5pt;z-index:251661312">
            <v:textbox>
              <w:txbxContent>
                <w:p w:rsidR="003F1180" w:rsidRPr="009926E9" w:rsidRDefault="003F11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Cangkir</w:t>
                  </w:r>
                  <w:proofErr w:type="spellEnd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basah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標楷體" w:hAnsi="Times New Roman" w:cs="Times New Roman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397.05pt;margin-top:10.1pt;width:29.05pt;height:25.5pt;z-index:251660288" adj="53907,14908" filled="f" strokecolor="red" strokeweight="2.25pt">
            <v:textbox>
              <w:txbxContent>
                <w:p w:rsidR="004C0BE9" w:rsidRDefault="004C0BE9"/>
              </w:txbxContent>
            </v:textbox>
          </v:shape>
        </w:pict>
      </w:r>
      <w:r w:rsidR="003F1180" w:rsidRPr="009926E9">
        <w:rPr>
          <w:rFonts w:ascii="Times New Roman" w:eastAsia="標楷體" w:hAnsi="Times New Roman" w:cs="Times New Roman"/>
        </w:rPr>
        <w:t xml:space="preserve">2. </w:t>
      </w:r>
      <w:proofErr w:type="spellStart"/>
      <w:r w:rsidR="003F1180" w:rsidRPr="009926E9">
        <w:rPr>
          <w:rFonts w:ascii="Times New Roman" w:eastAsia="標楷體" w:hAnsi="Times New Roman" w:cs="Times New Roman"/>
        </w:rPr>
        <w:t>Berat</w:t>
      </w:r>
      <w:proofErr w:type="spellEnd"/>
      <w:r w:rsidR="003F1180"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="003F1180" w:rsidRPr="009926E9">
        <w:rPr>
          <w:rFonts w:ascii="Times New Roman" w:eastAsia="標楷體" w:hAnsi="Times New Roman" w:cs="Times New Roman"/>
        </w:rPr>
        <w:t>mesin</w:t>
      </w:r>
      <w:proofErr w:type="spellEnd"/>
      <w:r w:rsidR="003F1180" w:rsidRPr="009926E9">
        <w:rPr>
          <w:rFonts w:ascii="Times New Roman" w:eastAsia="標楷體" w:hAnsi="Times New Roman" w:cs="Times New Roman"/>
        </w:rPr>
        <w:t>: 15</w:t>
      </w:r>
      <w:proofErr w:type="gramStart"/>
      <w:r w:rsidR="003F1180" w:rsidRPr="009926E9">
        <w:rPr>
          <w:rFonts w:ascii="Times New Roman" w:eastAsia="標楷體" w:hAnsi="Times New Roman" w:cs="Times New Roman"/>
        </w:rPr>
        <w:t>,1</w:t>
      </w:r>
      <w:proofErr w:type="gramEnd"/>
      <w:r w:rsidR="003F1180" w:rsidRPr="009926E9">
        <w:rPr>
          <w:rFonts w:ascii="Times New Roman" w:eastAsia="標楷體" w:hAnsi="Times New Roman" w:cs="Times New Roman"/>
        </w:rPr>
        <w:t xml:space="preserve"> kg</w:t>
      </w:r>
    </w:p>
    <w:p w:rsidR="00AC2C6B" w:rsidRPr="009926E9" w:rsidRDefault="003F1180" w:rsidP="003F1180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9926E9">
        <w:rPr>
          <w:rFonts w:ascii="Times New Roman" w:eastAsia="標楷體" w:hAnsi="Times New Roman" w:cs="Times New Roman"/>
        </w:rPr>
        <w:t xml:space="preserve">3. </w:t>
      </w:r>
      <w:proofErr w:type="spellStart"/>
      <w:r w:rsidRPr="009926E9">
        <w:rPr>
          <w:rFonts w:ascii="Times New Roman" w:eastAsia="標楷體" w:hAnsi="Times New Roman" w:cs="Times New Roman"/>
        </w:rPr>
        <w:t>Jenis</w:t>
      </w:r>
      <w:proofErr w:type="spellEnd"/>
      <w:r w:rsidRPr="009926E9">
        <w:rPr>
          <w:rFonts w:ascii="Times New Roman" w:eastAsia="標楷體" w:hAnsi="Times New Roman" w:cs="Times New Roman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</w:rPr>
        <w:t>umum</w:t>
      </w:r>
      <w:proofErr w:type="spellEnd"/>
      <w:r w:rsidRPr="009926E9">
        <w:rPr>
          <w:rFonts w:ascii="Times New Roman" w:eastAsia="標楷體" w:hAnsi="Times New Roman" w:cs="Times New Roman"/>
        </w:rPr>
        <w:t>: 6 liter</w:t>
      </w:r>
    </w:p>
    <w:p w:rsidR="00AC2C6B" w:rsidRPr="009926E9" w:rsidRDefault="00EB3FEE" w:rsidP="004C0BE9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41" style="position:absolute;left:0;text-align:left;margin-left:288.55pt;margin-top:4.75pt;width:89.2pt;height:24.8pt;z-index:251663360">
            <v:textbox style="mso-next-textbox:#_x0000_s1041">
              <w:txbxContent>
                <w:p w:rsidR="003F1180" w:rsidRPr="009926E9" w:rsidRDefault="003F11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Ekstensi</w:t>
                  </w:r>
                  <w:proofErr w:type="spellEnd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6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oksigen</w:t>
                  </w:r>
                  <w:proofErr w:type="spellEnd"/>
                </w:p>
              </w:txbxContent>
            </v:textbox>
          </v:rect>
        </w:pict>
      </w:r>
    </w:p>
    <w:p w:rsidR="004C0BE9" w:rsidRPr="009926E9" w:rsidRDefault="004C0BE9" w:rsidP="004C0BE9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4C0BE9" w:rsidRPr="009926E9" w:rsidRDefault="004C0BE9" w:rsidP="004C0BE9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3F1180" w:rsidRPr="009926E9" w:rsidRDefault="003F1180" w:rsidP="003F1180">
      <w:pPr>
        <w:pStyle w:val="a3"/>
        <w:numPr>
          <w:ilvl w:val="0"/>
          <w:numId w:val="13"/>
        </w:numPr>
        <w:spacing w:line="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9926E9">
        <w:rPr>
          <w:rFonts w:ascii="Times New Roman" w:eastAsia="標楷體" w:hAnsi="Times New Roman" w:cs="Times New Roman"/>
          <w:sz w:val="22"/>
        </w:rPr>
        <w:t xml:space="preserve">Cara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menggunakan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>:</w:t>
      </w:r>
    </w:p>
    <w:p w:rsidR="003F1180" w:rsidRPr="009926E9" w:rsidRDefault="003F1180" w:rsidP="003F1180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  <w:sz w:val="22"/>
        </w:rPr>
      </w:pPr>
      <w:r w:rsidRPr="009926E9">
        <w:rPr>
          <w:rFonts w:ascii="Times New Roman" w:eastAsia="標楷體" w:hAnsi="Times New Roman" w:cs="Times New Roman"/>
          <w:sz w:val="22"/>
        </w:rPr>
        <w:t xml:space="preserve">1. </w:t>
      </w:r>
      <w:proofErr w:type="spellStart"/>
      <w:r w:rsidR="00E54D8D" w:rsidRPr="009926E9">
        <w:rPr>
          <w:rFonts w:ascii="Times New Roman" w:eastAsia="標楷體" w:hAnsi="Times New Roman" w:cs="Times New Roman"/>
          <w:sz w:val="22"/>
        </w:rPr>
        <w:t>Sumber</w:t>
      </w:r>
      <w:proofErr w:type="spellEnd"/>
      <w:r w:rsidR="00E54D8D"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="00E54D8D" w:rsidRPr="009926E9">
        <w:rPr>
          <w:rFonts w:ascii="Times New Roman" w:eastAsia="標楷體" w:hAnsi="Times New Roman" w:cs="Times New Roman"/>
          <w:sz w:val="22"/>
        </w:rPr>
        <w:t>d</w:t>
      </w:r>
      <w:r w:rsidRPr="009926E9">
        <w:rPr>
          <w:rFonts w:ascii="Times New Roman" w:eastAsia="標楷體" w:hAnsi="Times New Roman" w:cs="Times New Roman"/>
          <w:sz w:val="22"/>
        </w:rPr>
        <w:t>aya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perlu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dicolokkan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ke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="00E54D8D" w:rsidRPr="009926E9">
        <w:rPr>
          <w:rFonts w:ascii="Times New Roman" w:eastAsia="標楷體" w:hAnsi="Times New Roman" w:cs="Times New Roman"/>
          <w:sz w:val="22"/>
        </w:rPr>
        <w:t>colokan</w:t>
      </w:r>
      <w:proofErr w:type="spellEnd"/>
      <w:r w:rsidR="00E54D8D" w:rsidRPr="009926E9">
        <w:rPr>
          <w:rFonts w:ascii="Times New Roman" w:eastAsia="標楷體" w:hAnsi="Times New Roman" w:cs="Times New Roman"/>
          <w:sz w:val="22"/>
        </w:rPr>
        <w:t xml:space="preserve"> </w:t>
      </w:r>
      <w:r w:rsidRPr="009926E9">
        <w:rPr>
          <w:rFonts w:ascii="Times New Roman" w:eastAsia="標楷體" w:hAnsi="Times New Roman" w:cs="Times New Roman"/>
          <w:sz w:val="22"/>
        </w:rPr>
        <w:t>110V.</w:t>
      </w:r>
    </w:p>
    <w:p w:rsidR="003F1180" w:rsidRPr="009926E9" w:rsidRDefault="003F1180" w:rsidP="003F1180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  <w:sz w:val="22"/>
        </w:rPr>
      </w:pPr>
      <w:r w:rsidRPr="009926E9">
        <w:rPr>
          <w:rFonts w:ascii="Times New Roman" w:eastAsia="標楷體" w:hAnsi="Times New Roman" w:cs="Times New Roman"/>
          <w:sz w:val="22"/>
        </w:rPr>
        <w:t xml:space="preserve">2.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Tambahkan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botol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basah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="001169B5" w:rsidRPr="009926E9">
        <w:rPr>
          <w:rFonts w:ascii="Times New Roman" w:eastAsia="標楷體" w:hAnsi="Times New Roman" w:cs="Times New Roman"/>
          <w:sz w:val="22"/>
        </w:rPr>
        <w:t>dengan</w:t>
      </w:r>
      <w:proofErr w:type="spellEnd"/>
      <w:r w:rsidR="001169B5" w:rsidRPr="009926E9">
        <w:rPr>
          <w:rFonts w:ascii="Times New Roman" w:eastAsia="標楷體" w:hAnsi="Times New Roman" w:cs="Times New Roman"/>
          <w:sz w:val="22"/>
        </w:rPr>
        <w:t xml:space="preserve"> </w:t>
      </w:r>
      <w:r w:rsidRPr="009926E9">
        <w:rPr>
          <w:rFonts w:ascii="Times New Roman" w:eastAsia="標楷體" w:hAnsi="Times New Roman" w:cs="Times New Roman"/>
          <w:sz w:val="22"/>
        </w:rPr>
        <w:t xml:space="preserve">100 ~ 150cc air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suling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atau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air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murni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(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sekitar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2/3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botol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penuh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>).</w:t>
      </w:r>
    </w:p>
    <w:p w:rsidR="003F1180" w:rsidRPr="00B85208" w:rsidRDefault="003F1180" w:rsidP="003F1180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  <w:sz w:val="22"/>
          <w:lang w:val="es-ES"/>
        </w:rPr>
      </w:pPr>
      <w:r w:rsidRPr="00B85208">
        <w:rPr>
          <w:rFonts w:ascii="Times New Roman" w:eastAsia="標楷體" w:hAnsi="Times New Roman" w:cs="Times New Roman"/>
          <w:sz w:val="22"/>
          <w:lang w:val="es-ES"/>
        </w:rPr>
        <w:t xml:space="preserve">3. Tempatkan satu ujung hidung </w:t>
      </w:r>
      <w:r w:rsidR="001169B5" w:rsidRPr="00B85208">
        <w:rPr>
          <w:rFonts w:ascii="Times New Roman" w:eastAsia="標楷體" w:hAnsi="Times New Roman" w:cs="Times New Roman"/>
          <w:sz w:val="22"/>
          <w:lang w:val="es-ES"/>
        </w:rPr>
        <w:t xml:space="preserve">tabung </w:t>
      </w:r>
      <w:r w:rsidRPr="00B85208">
        <w:rPr>
          <w:rFonts w:ascii="Times New Roman" w:eastAsia="標楷體" w:hAnsi="Times New Roman" w:cs="Times New Roman"/>
          <w:sz w:val="22"/>
          <w:lang w:val="es-ES"/>
        </w:rPr>
        <w:t>oksigen pada cerat botol basah dan sesuaikan aliran oksigen dengan tepat sesuai anjuran dokter dan kondisi pasien.</w:t>
      </w:r>
    </w:p>
    <w:p w:rsidR="003F1180" w:rsidRPr="009926E9" w:rsidRDefault="003F1180" w:rsidP="003F1180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  <w:sz w:val="22"/>
        </w:rPr>
      </w:pPr>
      <w:r w:rsidRPr="009926E9">
        <w:rPr>
          <w:rFonts w:ascii="Times New Roman" w:eastAsia="標楷體" w:hAnsi="Times New Roman" w:cs="Times New Roman"/>
          <w:sz w:val="22"/>
        </w:rPr>
        <w:t xml:space="preserve">4.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Setelah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menyalakan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daya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Anda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proofErr w:type="gramStart"/>
      <w:r w:rsidRPr="009926E9">
        <w:rPr>
          <w:rFonts w:ascii="Times New Roman" w:eastAsia="標楷體" w:hAnsi="Times New Roman" w:cs="Times New Roman"/>
          <w:sz w:val="22"/>
        </w:rPr>
        <w:t>akan</w:t>
      </w:r>
      <w:proofErr w:type="spellEnd"/>
      <w:proofErr w:type="gram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mendengar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bunyi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r w:rsidR="00042B2C" w:rsidRPr="009926E9">
        <w:rPr>
          <w:rFonts w:ascii="Times New Roman" w:eastAsia="標楷體" w:hAnsi="Times New Roman" w:cs="Times New Roman"/>
          <w:sz w:val="22"/>
        </w:rPr>
        <w:t xml:space="preserve">alarm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bip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(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berhenti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setelah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sekitar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10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detik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)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indikator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daya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akan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menyala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menunjukkan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bahwa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daya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menyala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dan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mesin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sedang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sz w:val="22"/>
        </w:rPr>
        <w:t>berjalan</w:t>
      </w:r>
      <w:proofErr w:type="spellEnd"/>
      <w:r w:rsidRPr="009926E9">
        <w:rPr>
          <w:rFonts w:ascii="Times New Roman" w:eastAsia="標楷體" w:hAnsi="Times New Roman" w:cs="Times New Roman"/>
          <w:sz w:val="22"/>
        </w:rPr>
        <w:t>.</w:t>
      </w:r>
    </w:p>
    <w:p w:rsidR="003A3AD0" w:rsidRPr="009926E9" w:rsidRDefault="003A3AD0" w:rsidP="003A3AD0">
      <w:pPr>
        <w:pStyle w:val="a3"/>
        <w:spacing w:line="0" w:lineRule="atLeast"/>
        <w:ind w:leftChars="0" w:left="839"/>
        <w:rPr>
          <w:rFonts w:ascii="Times New Roman" w:eastAsia="標楷體" w:hAnsi="Times New Roman" w:cs="Times New Roman"/>
          <w:sz w:val="22"/>
        </w:rPr>
      </w:pPr>
    </w:p>
    <w:p w:rsidR="001169B5" w:rsidRPr="009926E9" w:rsidRDefault="001169B5" w:rsidP="00B85208">
      <w:pPr>
        <w:pStyle w:val="a3"/>
        <w:numPr>
          <w:ilvl w:val="0"/>
          <w:numId w:val="1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lang w:val="de-DE"/>
        </w:rPr>
      </w:pPr>
      <w:r w:rsidRPr="009926E9">
        <w:rPr>
          <w:rFonts w:ascii="Times New Roman" w:eastAsia="標楷體" w:hAnsi="Times New Roman" w:cs="Times New Roman"/>
          <w:lang w:val="de-DE"/>
        </w:rPr>
        <w:t>Hal-hal yang harus diperhatikan:</w:t>
      </w:r>
    </w:p>
    <w:p w:rsidR="001169B5" w:rsidRPr="00B85208" w:rsidRDefault="001169B5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Ketika mesin dihidupkan, </w:t>
      </w:r>
      <w:r w:rsidR="00EA6D1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akan terdengar suara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peringatan B! B! B! </w:t>
      </w:r>
      <w:r w:rsidR="008923D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bip pendek tiga kali,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ini adalah perangkat pengaman </w:t>
      </w:r>
      <w:r w:rsidR="008923D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pelindung mesin, yang menunjukkan bahwa te</w:t>
      </w:r>
      <w:r w:rsidR="008923D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kanan tidak stabil, ini adalah normal ketika mesin dihidupkan.</w:t>
      </w:r>
    </w:p>
    <w:p w:rsidR="003A3AD0" w:rsidRPr="00B85208" w:rsidRDefault="008923D6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de-DE"/>
        </w:rPr>
        <w:t xml:space="preserve">Setelah menghidupkan </w:t>
      </w:r>
      <w:r w:rsidR="003054A7"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de-DE"/>
        </w:rPr>
        <w:t xml:space="preserve">mesin dan buka </w:t>
      </w:r>
      <w:r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de-DE"/>
        </w:rPr>
        <w:t xml:space="preserve">ulang mesin, harus </w:t>
      </w:r>
      <w:r w:rsidR="003054A7"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de-DE"/>
        </w:rPr>
        <w:t xml:space="preserve">tunggu sekitar </w:t>
      </w:r>
      <w:r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de-DE"/>
        </w:rPr>
        <w:t xml:space="preserve">2 menit. </w:t>
      </w:r>
      <w:r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es-ES_tradnl"/>
        </w:rPr>
        <w:t xml:space="preserve">Jika sakelar pengaman melompat, pertama tekan sakelar pengaman dan kemudian </w:t>
      </w:r>
      <w:r w:rsidR="003054A7" w:rsidRPr="009926E9">
        <w:rPr>
          <w:rFonts w:ascii="Times New Roman" w:eastAsia="標楷體" w:hAnsi="Times New Roman" w:cs="Times New Roman"/>
          <w:color w:val="333333"/>
          <w:kern w:val="0"/>
          <w:szCs w:val="24"/>
          <w:lang w:val="es-ES_tradnl"/>
        </w:rPr>
        <w:t xml:space="preserve">baru buka ulang.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Jika dihidupkan segera dan dimatikan segera, mudah menyebabkan ke</w:t>
      </w:r>
      <w:r w:rsidR="003054A7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rusakan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mesin.</w:t>
      </w:r>
    </w:p>
    <w:p w:rsidR="003054A7" w:rsidRPr="00B85208" w:rsidRDefault="003054A7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Jangan menghubungkan </w:t>
      </w:r>
      <w:r w:rsidR="00BF1150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mesin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ke </w:t>
      </w:r>
      <w:r w:rsidR="00BF1150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colokan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(220 / 60HZ) yang digunakan AC untuk menghindari </w:t>
      </w:r>
      <w:r w:rsidR="00881C0F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kebakaran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mesin dan </w:t>
      </w:r>
      <w:r w:rsidR="00881C0F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konslet kabel.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Selain itu, harap gunakan </w:t>
      </w:r>
      <w:r w:rsidR="00881C0F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colokan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secara terpisah, jangan berbagi </w:t>
      </w:r>
      <w:r w:rsidR="00881C0F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colokan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yang sama dengan peralatan listrik lainnya, untuk menghindari kekurangan tegangan.</w:t>
      </w:r>
    </w:p>
    <w:p w:rsidR="00881C0F" w:rsidRPr="009926E9" w:rsidRDefault="00881C0F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Sebelum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mencolokkan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listrik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harap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perhatikan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apakah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sakelar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dalam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posisi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OFF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kemudian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baru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mencolokkan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listrik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.</w:t>
      </w:r>
      <w:bookmarkStart w:id="0" w:name="_GoBack"/>
      <w:bookmarkEnd w:id="0"/>
    </w:p>
    <w:p w:rsidR="00175D06" w:rsidRPr="009926E9" w:rsidRDefault="009E1C66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Ketika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anak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memainkan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mesin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menyebabkan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tekanan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daya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tidak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stabil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perangkat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pelindung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mesin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proofErr w:type="gram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akan</w:t>
      </w:r>
      <w:proofErr w:type="spellEnd"/>
      <w:proofErr w:type="gram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bekerja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daya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akan</w:t>
      </w:r>
      <w:proofErr w:type="spell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terputus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secara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otomatis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042B2C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alarm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peringatan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juga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akan</w:t>
      </w:r>
      <w:proofErr w:type="spell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berbunyi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bip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pendek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B! B! B!</w:t>
      </w:r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Tunggu</w:t>
      </w:r>
      <w:proofErr w:type="spell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</w:t>
      </w:r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etelah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5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menit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baru</w:t>
      </w:r>
      <w:proofErr w:type="spell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buka</w:t>
      </w:r>
      <w:proofErr w:type="spellEnd"/>
      <w:r w:rsidR="00434014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ulang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.</w:t>
      </w:r>
    </w:p>
    <w:p w:rsidR="00175D06" w:rsidRPr="009926E9" w:rsidRDefault="00434014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Jika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tabung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ekstensi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atau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hidung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tabung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tertekan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atau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rusak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sehingga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menyebabkan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tekanan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tidak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stabil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gas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tidak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dapat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keluar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dengan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lancar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juga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proofErr w:type="gram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akan</w:t>
      </w:r>
      <w:proofErr w:type="spellEnd"/>
      <w:proofErr w:type="gram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="00042B2C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terdengar</w:t>
      </w:r>
      <w:proofErr w:type="spellEnd"/>
      <w:r w:rsidR="00042B2C"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alarm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peringatan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B! B! B! </w:t>
      </w:r>
      <w:proofErr w:type="spellStart"/>
      <w:proofErr w:type="gram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berbunyi</w:t>
      </w:r>
      <w:proofErr w:type="spellEnd"/>
      <w:proofErr w:type="gram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.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Hentikan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dahulu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sambungan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daya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kemudian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periksa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apakah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tabung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ekstensi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atau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hidung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tabung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rusak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atau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tertekan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,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setelah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semua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diperiksa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baru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buka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ulang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setelah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5 </w:t>
      </w:r>
      <w:proofErr w:type="spellStart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menit</w:t>
      </w:r>
      <w:proofErr w:type="spellEnd"/>
      <w:r w:rsidRPr="009926E9">
        <w:rPr>
          <w:rFonts w:ascii="Times New Roman" w:eastAsia="標楷體" w:hAnsi="Times New Roman" w:cs="Times New Roman"/>
          <w:color w:val="333333"/>
          <w:kern w:val="0"/>
          <w:szCs w:val="24"/>
        </w:rPr>
        <w:t>.</w:t>
      </w:r>
    </w:p>
    <w:p w:rsidR="00175D06" w:rsidRPr="00B85208" w:rsidRDefault="00734ED5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Tekanan </w:t>
      </w:r>
      <w:r w:rsidR="00434014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daya adalah tegangan 110V yang digunakan di rumah. Jika tegangan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colokan </w:t>
      </w:r>
      <w:r w:rsidR="00434014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tidak stabil atau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colokan terlepas, </w:t>
      </w:r>
      <w:r w:rsidR="00434014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alarm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peringatan </w:t>
      </w:r>
      <w:r w:rsidR="00434014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juga akan berbunyi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B!B!</w:t>
      </w:r>
      <w:r w:rsidR="00434014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, silakan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 colok ulang dan buka ulang.</w:t>
      </w:r>
    </w:p>
    <w:p w:rsidR="00175D06" w:rsidRPr="00B85208" w:rsidRDefault="00734ED5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Jika </w:t>
      </w:r>
      <w:r w:rsidR="00BE2D1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meteran indikator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tidak dinyalakan setelah mesin dinyalakan, juga akan </w:t>
      </w:r>
      <w:r w:rsidR="00BE2D1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terdengar bunyi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alarm </w:t>
      </w:r>
      <w:r w:rsidR="00BE2D1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peringatan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bip pendek, harap buka </w:t>
      </w:r>
      <w:r w:rsidR="00BE2D16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meteran indikator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ke skala aliran yang ditunjukkan.</w:t>
      </w:r>
    </w:p>
    <w:p w:rsidR="00175D06" w:rsidRPr="00B85208" w:rsidRDefault="00BE2D16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Jika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alarm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peringatan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mengeluarkan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bunyi bip panjang B——,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itu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menunjukkan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bahwa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beban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mesin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berlebihan atau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sebab lainnya, pada saat ini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matikan daya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dahulu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dan hidupkan kembali </w:t>
      </w:r>
      <w:r w:rsidR="00042B2C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setelah 5 menit. Jika masih gagal setelah dicoba 3 kali, harap hubungi vendor untuk diperbaiki.</w:t>
      </w:r>
    </w:p>
    <w:p w:rsidR="00175D06" w:rsidRPr="00B85208" w:rsidRDefault="00042B2C" w:rsidP="00B85208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jc w:val="both"/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</w:pP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lastRenderedPageBreak/>
        <w:t xml:space="preserve">Pembaruan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alat yang terpakai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: Oksigen yang dihasilkan oleh mesin oksigen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adalah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kering dan harus dibasahi oleh "cawan basah"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yang kemudian baru diberikan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kepada pasien. Oksigen harus mengandalkan "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hidung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tabung oksigen", "tabung ekstensi oksigen", "masker oksigen", dll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untuk m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embantu pengiriman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oksigen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ke pasien. Semua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alat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di atas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dalam “ “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adalah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alat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habis pakai. </w:t>
      </w:r>
      <w:r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>Dianjurkan untuk memperbaruinya setiap 1-3 bulan sekali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,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 karena "kelembaban" + "oksigen" = "sarang bakteri";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sedangkan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untuk </w:t>
      </w:r>
      <w:r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 xml:space="preserve">cangkir basah, perlu </w:t>
      </w:r>
      <w:r w:rsidR="005033D8"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 xml:space="preserve">dijaga agar ketinggian air berada pada </w:t>
      </w:r>
      <w:r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 xml:space="preserve">1 / 3 ~ 1/2 gelas </w:t>
      </w:r>
      <w:r w:rsidR="005033D8"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 xml:space="preserve">dengan </w:t>
      </w:r>
      <w:r w:rsidRPr="00B85208">
        <w:rPr>
          <w:rFonts w:ascii="Times New Roman" w:eastAsia="標楷體" w:hAnsi="Times New Roman" w:cs="Times New Roman"/>
          <w:color w:val="FF0000"/>
          <w:kern w:val="0"/>
          <w:szCs w:val="24"/>
          <w:lang w:val="es-ES"/>
        </w:rPr>
        <w:t>air suling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, air suling perlu di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ganti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setiap minggu, setiap kali 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mengganti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air suling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 xml:space="preserve"> juga sekalian membersihkan cawan </w:t>
      </w:r>
      <w:r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basah</w:t>
      </w:r>
      <w:r w:rsidR="005033D8" w:rsidRPr="00B85208">
        <w:rPr>
          <w:rFonts w:ascii="Times New Roman" w:eastAsia="標楷體" w:hAnsi="Times New Roman" w:cs="Times New Roman"/>
          <w:color w:val="333333"/>
          <w:kern w:val="0"/>
          <w:szCs w:val="24"/>
          <w:lang w:val="es-ES"/>
        </w:rPr>
        <w:t>.</w:t>
      </w:r>
    </w:p>
    <w:sectPr w:rsidR="00175D06" w:rsidRPr="00B85208" w:rsidSect="0019346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EE" w:rsidRDefault="00EB3FEE" w:rsidP="00542A82">
      <w:r>
        <w:separator/>
      </w:r>
    </w:p>
  </w:endnote>
  <w:endnote w:type="continuationSeparator" w:id="0">
    <w:p w:rsidR="00EB3FEE" w:rsidRDefault="00EB3FEE" w:rsidP="0054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 Text">
    <w:altName w:val="Batang"/>
    <w:charset w:val="00"/>
    <w:family w:val="swiss"/>
    <w:pitch w:val="variable"/>
    <w:sig w:usb0="00000003" w:usb1="00000000" w:usb2="000004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B5" w:rsidRPr="009926E9" w:rsidRDefault="001169B5" w:rsidP="001169B5">
    <w:pPr>
      <w:pStyle w:val="a6"/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</w:pP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Pusat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Sumber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Daya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Alat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Bantu Wilayah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Chiayi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Jam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Layanan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: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Senin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hingga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Jumat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08: 00-17: 00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Layanan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Telepon</w:t>
    </w:r>
    <w:proofErr w:type="spellEnd"/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: 05-2793350</w:t>
    </w:r>
  </w:p>
  <w:p w:rsidR="001169B5" w:rsidRPr="009926E9" w:rsidRDefault="001169B5" w:rsidP="001169B5">
    <w:pPr>
      <w:pStyle w:val="a6"/>
      <w:rPr>
        <w:rFonts w:ascii="Times New Roman" w:eastAsia="標楷體" w:hAnsi="Times New Roman" w:cs="Times New Roman"/>
        <w:color w:val="A6A6A6" w:themeColor="background1" w:themeShade="A6"/>
        <w:sz w:val="18"/>
        <w:szCs w:val="18"/>
        <w:lang w:val="es-ES_tradnl"/>
      </w:rPr>
    </w:pPr>
    <w:r w:rsidRPr="009926E9">
      <w:rPr>
        <w:rFonts w:ascii="Times New Roman" w:eastAsia="標楷體" w:hAnsi="Times New Roman" w:cs="Times New Roman"/>
        <w:color w:val="A6A6A6" w:themeColor="background1" w:themeShade="A6"/>
        <w:sz w:val="18"/>
        <w:szCs w:val="18"/>
        <w:lang w:val="es-ES_tradnl"/>
      </w:rPr>
      <w:t>Layanan Fax: 05-2793471 Layanan E-mail: carc3625365@gmail.com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EE" w:rsidRDefault="00EB3FEE" w:rsidP="00542A82">
      <w:r>
        <w:separator/>
      </w:r>
    </w:p>
  </w:footnote>
  <w:footnote w:type="continuationSeparator" w:id="0">
    <w:p w:rsidR="00EB3FEE" w:rsidRDefault="00EB3FEE" w:rsidP="0054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883"/>
    <w:multiLevelType w:val="hybridMultilevel"/>
    <w:tmpl w:val="00CE4886"/>
    <w:lvl w:ilvl="0" w:tplc="84D43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24F6B"/>
    <w:multiLevelType w:val="hybridMultilevel"/>
    <w:tmpl w:val="53320852"/>
    <w:lvl w:ilvl="0" w:tplc="BC721B0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E625832"/>
    <w:multiLevelType w:val="hybridMultilevel"/>
    <w:tmpl w:val="7E282DEC"/>
    <w:lvl w:ilvl="0" w:tplc="7F541A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77E5969"/>
    <w:multiLevelType w:val="hybridMultilevel"/>
    <w:tmpl w:val="C6CC26F4"/>
    <w:lvl w:ilvl="0" w:tplc="BEC624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FF1B52"/>
    <w:multiLevelType w:val="hybridMultilevel"/>
    <w:tmpl w:val="9544EC14"/>
    <w:lvl w:ilvl="0" w:tplc="A8B6C4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AFD2F16"/>
    <w:multiLevelType w:val="hybridMultilevel"/>
    <w:tmpl w:val="3C645AEE"/>
    <w:lvl w:ilvl="0" w:tplc="BEC624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3F56D1"/>
    <w:multiLevelType w:val="hybridMultilevel"/>
    <w:tmpl w:val="38CA19E6"/>
    <w:lvl w:ilvl="0" w:tplc="BBC4E65E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E869AB"/>
    <w:multiLevelType w:val="hybridMultilevel"/>
    <w:tmpl w:val="10E8E232"/>
    <w:lvl w:ilvl="0" w:tplc="BEC624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157E36"/>
    <w:multiLevelType w:val="hybridMultilevel"/>
    <w:tmpl w:val="BFB059CA"/>
    <w:lvl w:ilvl="0" w:tplc="BEC624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EA798A"/>
    <w:multiLevelType w:val="hybridMultilevel"/>
    <w:tmpl w:val="5E428084"/>
    <w:lvl w:ilvl="0" w:tplc="3C668D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A8703DC"/>
    <w:multiLevelType w:val="hybridMultilevel"/>
    <w:tmpl w:val="3AE61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F758E2"/>
    <w:multiLevelType w:val="multilevel"/>
    <w:tmpl w:val="62F27D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46A"/>
    <w:rsid w:val="00042B2C"/>
    <w:rsid w:val="00050C10"/>
    <w:rsid w:val="001038BB"/>
    <w:rsid w:val="001169B5"/>
    <w:rsid w:val="00175D06"/>
    <w:rsid w:val="0019346A"/>
    <w:rsid w:val="001F597C"/>
    <w:rsid w:val="0021262A"/>
    <w:rsid w:val="0027001C"/>
    <w:rsid w:val="002918C5"/>
    <w:rsid w:val="003054A7"/>
    <w:rsid w:val="003A3AD0"/>
    <w:rsid w:val="003F1180"/>
    <w:rsid w:val="00434014"/>
    <w:rsid w:val="004C0BE9"/>
    <w:rsid w:val="005033D8"/>
    <w:rsid w:val="00542A82"/>
    <w:rsid w:val="00555494"/>
    <w:rsid w:val="00633A14"/>
    <w:rsid w:val="00727DC3"/>
    <w:rsid w:val="00734ED5"/>
    <w:rsid w:val="00735050"/>
    <w:rsid w:val="00791DBB"/>
    <w:rsid w:val="00807F60"/>
    <w:rsid w:val="00881C0F"/>
    <w:rsid w:val="008923D6"/>
    <w:rsid w:val="00914AE3"/>
    <w:rsid w:val="00970DF3"/>
    <w:rsid w:val="009926E9"/>
    <w:rsid w:val="009E1C66"/>
    <w:rsid w:val="00AC2C6B"/>
    <w:rsid w:val="00B42553"/>
    <w:rsid w:val="00B85208"/>
    <w:rsid w:val="00BE2D16"/>
    <w:rsid w:val="00BF1150"/>
    <w:rsid w:val="00DA4E69"/>
    <w:rsid w:val="00DE02FA"/>
    <w:rsid w:val="00E20264"/>
    <w:rsid w:val="00E54D8D"/>
    <w:rsid w:val="00EA6D18"/>
    <w:rsid w:val="00EB3FEE"/>
    <w:rsid w:val="00F66F19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A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A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E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3A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3A3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1859</Words>
  <Characters>1952</Characters>
  <Application>Microsoft Office Word</Application>
  <DocSecurity>0</DocSecurity>
  <Lines>57</Lines>
  <Paragraphs>12</Paragraphs>
  <ScaleCrop>false</ScaleCrop>
  <Company>HOME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2016-02-25T07:42:00Z</dcterms:created>
  <dcterms:modified xsi:type="dcterms:W3CDTF">2019-07-16T01:29:00Z</dcterms:modified>
</cp:coreProperties>
</file>